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E22" w:rsidRPr="004A4F34" w:rsidRDefault="00101E22" w:rsidP="00101E22">
      <w:pPr>
        <w:pageBreakBefore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1 </w:t>
      </w:r>
      <w:r w:rsidRPr="004A4F34">
        <w:rPr>
          <w:caps/>
          <w:sz w:val="28"/>
          <w:szCs w:val="28"/>
        </w:rPr>
        <w:t>Обзор программы «</w:t>
      </w:r>
      <w:r w:rsidRPr="004A4F34">
        <w:rPr>
          <w:caps/>
          <w:sz w:val="28"/>
          <w:szCs w:val="28"/>
          <w:lang w:val="en-US"/>
        </w:rPr>
        <w:t>Electronics</w:t>
      </w:r>
      <w:r w:rsidRPr="004A4F34">
        <w:rPr>
          <w:caps/>
          <w:sz w:val="28"/>
          <w:szCs w:val="28"/>
        </w:rPr>
        <w:t xml:space="preserve"> </w:t>
      </w:r>
      <w:r w:rsidRPr="004A4F34">
        <w:rPr>
          <w:caps/>
          <w:sz w:val="28"/>
          <w:szCs w:val="28"/>
          <w:lang w:val="en-US"/>
        </w:rPr>
        <w:t>Workbench</w:t>
      </w:r>
      <w:r w:rsidRPr="004A4F34">
        <w:rPr>
          <w:caps/>
          <w:sz w:val="28"/>
          <w:szCs w:val="28"/>
        </w:rPr>
        <w:t>»</w:t>
      </w:r>
    </w:p>
    <w:p w:rsidR="00101E22" w:rsidRDefault="00101E22" w:rsidP="00101E22">
      <w:pPr>
        <w:jc w:val="center"/>
        <w:rPr>
          <w:sz w:val="28"/>
          <w:szCs w:val="28"/>
        </w:rPr>
      </w:pPr>
    </w:p>
    <w:p w:rsidR="00101E22" w:rsidRPr="00596CA9" w:rsidRDefault="00101E22" w:rsidP="00101E22">
      <w:pPr>
        <w:jc w:val="center"/>
        <w:rPr>
          <w:b/>
          <w:sz w:val="28"/>
          <w:szCs w:val="28"/>
        </w:rPr>
      </w:pPr>
      <w:r w:rsidRPr="00596CA9">
        <w:rPr>
          <w:b/>
          <w:sz w:val="28"/>
          <w:szCs w:val="28"/>
        </w:rPr>
        <w:t>1.1 Краткий обзор используемых библиотечных компонентов программы «</w:t>
      </w:r>
      <w:r w:rsidRPr="00596CA9">
        <w:rPr>
          <w:b/>
          <w:sz w:val="28"/>
          <w:szCs w:val="28"/>
          <w:lang w:val="en-US"/>
        </w:rPr>
        <w:t>Electronics</w:t>
      </w:r>
      <w:r w:rsidRPr="00596CA9">
        <w:rPr>
          <w:b/>
          <w:sz w:val="28"/>
          <w:szCs w:val="28"/>
        </w:rPr>
        <w:t xml:space="preserve"> </w:t>
      </w:r>
      <w:r w:rsidRPr="00596CA9">
        <w:rPr>
          <w:b/>
          <w:sz w:val="28"/>
          <w:szCs w:val="28"/>
          <w:lang w:val="en-US"/>
        </w:rPr>
        <w:t>Workbench</w:t>
      </w:r>
      <w:r w:rsidRPr="00596CA9">
        <w:rPr>
          <w:b/>
          <w:sz w:val="28"/>
          <w:szCs w:val="28"/>
        </w:rPr>
        <w:t>»</w:t>
      </w:r>
    </w:p>
    <w:p w:rsidR="00101E22" w:rsidRDefault="00101E22" w:rsidP="00101E22">
      <w:pPr>
        <w:jc w:val="center"/>
        <w:rPr>
          <w:sz w:val="28"/>
          <w:szCs w:val="28"/>
        </w:rPr>
      </w:pPr>
    </w:p>
    <w:p w:rsidR="00101E22" w:rsidRPr="00297583" w:rsidRDefault="00101E22" w:rsidP="00101E22">
      <w:pPr>
        <w:jc w:val="center"/>
        <w:rPr>
          <w:sz w:val="28"/>
          <w:szCs w:val="28"/>
        </w:rPr>
      </w:pPr>
      <w:r w:rsidRPr="00297583">
        <w:rPr>
          <w:sz w:val="28"/>
          <w:szCs w:val="28"/>
        </w:rPr>
        <w:t xml:space="preserve">Группа </w:t>
      </w:r>
      <w:r w:rsidRPr="00297583">
        <w:rPr>
          <w:i/>
          <w:sz w:val="28"/>
          <w:szCs w:val="28"/>
          <w:lang w:val="en-US"/>
        </w:rPr>
        <w:t>Sources</w:t>
      </w:r>
      <w:r w:rsidRPr="00297583">
        <w:rPr>
          <w:i/>
          <w:sz w:val="28"/>
          <w:szCs w:val="28"/>
        </w:rPr>
        <w:t xml:space="preserve"> </w:t>
      </w:r>
      <w:r w:rsidRPr="00297583">
        <w:rPr>
          <w:i/>
          <w:sz w:val="28"/>
          <w:szCs w:val="28"/>
          <w:lang w:val="en-US"/>
        </w:rPr>
        <w:t>and</w:t>
      </w:r>
      <w:r w:rsidRPr="00297583">
        <w:rPr>
          <w:i/>
          <w:sz w:val="28"/>
          <w:szCs w:val="28"/>
        </w:rPr>
        <w:t xml:space="preserve"> </w:t>
      </w:r>
      <w:r w:rsidRPr="00297583">
        <w:rPr>
          <w:i/>
          <w:sz w:val="28"/>
          <w:szCs w:val="28"/>
          <w:lang w:val="en-US"/>
        </w:rPr>
        <w:t>basic</w:t>
      </w:r>
      <w:r w:rsidRPr="00297583">
        <w:rPr>
          <w:sz w:val="28"/>
          <w:szCs w:val="28"/>
        </w:rPr>
        <w:t xml:space="preserve"> – источники и базовые компоненты</w:t>
      </w:r>
    </w:p>
    <w:p w:rsidR="00101E22" w:rsidRDefault="00101E22" w:rsidP="00101E22">
      <w:pPr>
        <w:jc w:val="both"/>
        <w:rPr>
          <w:sz w:val="28"/>
          <w:szCs w:val="28"/>
        </w:rPr>
      </w:pPr>
    </w:p>
    <w:tbl>
      <w:tblPr>
        <w:tblW w:w="9180" w:type="dxa"/>
        <w:tblLook w:val="01E0"/>
      </w:tblPr>
      <w:tblGrid>
        <w:gridCol w:w="1184"/>
        <w:gridCol w:w="7996"/>
      </w:tblGrid>
      <w:tr w:rsidR="00101E22" w:rsidRPr="00353254" w:rsidTr="00192BD6">
        <w:tc>
          <w:tcPr>
            <w:tcW w:w="1148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372110" cy="318770"/>
                  <wp:effectExtent l="19050" t="0" r="889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318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2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-Заземление</w:t>
            </w:r>
          </w:p>
        </w:tc>
      </w:tr>
      <w:tr w:rsidR="00101E22" w:rsidRPr="00353254" w:rsidTr="00192BD6">
        <w:tc>
          <w:tcPr>
            <w:tcW w:w="1148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457200" cy="351155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51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2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-Источник постоянного напряжения</w:t>
            </w:r>
          </w:p>
        </w:tc>
      </w:tr>
      <w:tr w:rsidR="00101E22" w:rsidRPr="00353254" w:rsidTr="00192BD6">
        <w:tc>
          <w:tcPr>
            <w:tcW w:w="1148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499745" cy="372110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745" cy="3721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2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-Источник постоянного тока</w:t>
            </w:r>
          </w:p>
        </w:tc>
      </w:tr>
      <w:tr w:rsidR="00101E22" w:rsidRPr="00353254" w:rsidTr="00192BD6">
        <w:tc>
          <w:tcPr>
            <w:tcW w:w="1148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31495" cy="351155"/>
                  <wp:effectExtent l="19050" t="0" r="190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495" cy="351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2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-Источник переменного напряжения</w:t>
            </w:r>
          </w:p>
        </w:tc>
      </w:tr>
      <w:tr w:rsidR="00101E22" w:rsidRPr="00353254" w:rsidTr="00192BD6">
        <w:tc>
          <w:tcPr>
            <w:tcW w:w="1148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63245" cy="233680"/>
                  <wp:effectExtent l="19050" t="0" r="825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245" cy="233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2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-Резистор (</w:t>
            </w:r>
            <w:r w:rsidRPr="00353254">
              <w:rPr>
                <w:sz w:val="28"/>
              </w:rPr>
              <w:t>сопротивление</w:t>
            </w:r>
            <w:r w:rsidRPr="00353254">
              <w:rPr>
                <w:sz w:val="28"/>
                <w:szCs w:val="28"/>
              </w:rPr>
              <w:t>)</w:t>
            </w:r>
          </w:p>
        </w:tc>
      </w:tr>
      <w:tr w:rsidR="00101E22" w:rsidRPr="00353254" w:rsidTr="00192BD6">
        <w:tc>
          <w:tcPr>
            <w:tcW w:w="1148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95630" cy="244475"/>
                  <wp:effectExtent l="1905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630" cy="24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2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-Катушка (индуктивность)</w:t>
            </w:r>
          </w:p>
        </w:tc>
      </w:tr>
      <w:tr w:rsidR="00101E22" w:rsidRPr="00353254" w:rsidTr="00192BD6">
        <w:tc>
          <w:tcPr>
            <w:tcW w:w="1148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329565" cy="318770"/>
                  <wp:effectExtent l="1905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" cy="318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2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-Конденсатор (емкость)</w:t>
            </w:r>
          </w:p>
        </w:tc>
      </w:tr>
      <w:tr w:rsidR="00101E22" w:rsidRPr="00353254" w:rsidTr="00192BD6">
        <w:tc>
          <w:tcPr>
            <w:tcW w:w="1148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531495" cy="499745"/>
                  <wp:effectExtent l="19050" t="0" r="190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495" cy="499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2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-Преобразователь тока в ветви в напряжение</w:t>
            </w:r>
          </w:p>
        </w:tc>
      </w:tr>
    </w:tbl>
    <w:p w:rsidR="00101E22" w:rsidRDefault="00101E22" w:rsidP="00101E22">
      <w:pPr>
        <w:jc w:val="both"/>
        <w:rPr>
          <w:b/>
          <w:sz w:val="28"/>
        </w:rPr>
      </w:pPr>
    </w:p>
    <w:p w:rsidR="00101E22" w:rsidRPr="00323A2A" w:rsidRDefault="00101E22" w:rsidP="00101E22">
      <w:pPr>
        <w:jc w:val="center"/>
        <w:rPr>
          <w:sz w:val="28"/>
        </w:rPr>
      </w:pPr>
      <w:r w:rsidRPr="00323A2A">
        <w:rPr>
          <w:sz w:val="28"/>
          <w:szCs w:val="28"/>
        </w:rPr>
        <w:t xml:space="preserve">Группа </w:t>
      </w:r>
      <w:r w:rsidRPr="00323A2A">
        <w:rPr>
          <w:i/>
          <w:sz w:val="28"/>
          <w:szCs w:val="28"/>
          <w:lang w:val="en-US"/>
        </w:rPr>
        <w:t>Indicators</w:t>
      </w:r>
      <w:r>
        <w:rPr>
          <w:sz w:val="28"/>
          <w:szCs w:val="28"/>
        </w:rPr>
        <w:t xml:space="preserve"> -  и</w:t>
      </w:r>
      <w:r w:rsidRPr="00323A2A">
        <w:rPr>
          <w:sz w:val="28"/>
          <w:szCs w:val="28"/>
        </w:rPr>
        <w:t>ндикаторные приборы</w:t>
      </w:r>
    </w:p>
    <w:p w:rsidR="00101E22" w:rsidRDefault="00101E22" w:rsidP="00101E22">
      <w:pPr>
        <w:jc w:val="both"/>
        <w:rPr>
          <w:b/>
          <w:sz w:val="28"/>
        </w:rPr>
      </w:pPr>
    </w:p>
    <w:tbl>
      <w:tblPr>
        <w:tblW w:w="0" w:type="auto"/>
        <w:tblLayout w:type="fixed"/>
        <w:tblLook w:val="01E0"/>
      </w:tblPr>
      <w:tblGrid>
        <w:gridCol w:w="1951"/>
        <w:gridCol w:w="7243"/>
      </w:tblGrid>
      <w:tr w:rsidR="00101E22" w:rsidRPr="00353254" w:rsidTr="00192BD6">
        <w:tc>
          <w:tcPr>
            <w:tcW w:w="1951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1158875" cy="351155"/>
                  <wp:effectExtent l="19050" t="0" r="317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875" cy="351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43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-Вольтметр (</w:t>
            </w:r>
            <w:r w:rsidRPr="00353254">
              <w:rPr>
                <w:sz w:val="28"/>
                <w:szCs w:val="28"/>
                <w:lang w:val="en-US"/>
              </w:rPr>
              <w:t>DC</w:t>
            </w:r>
            <w:r w:rsidRPr="00353254">
              <w:rPr>
                <w:sz w:val="28"/>
                <w:szCs w:val="28"/>
              </w:rPr>
              <w:t>-режим измерения постоя</w:t>
            </w:r>
            <w:r w:rsidRPr="00353254">
              <w:rPr>
                <w:sz w:val="28"/>
                <w:szCs w:val="28"/>
              </w:rPr>
              <w:t>н</w:t>
            </w:r>
            <w:r w:rsidRPr="00353254">
              <w:rPr>
                <w:sz w:val="28"/>
                <w:szCs w:val="28"/>
              </w:rPr>
              <w:t xml:space="preserve">ного, АС </w:t>
            </w:r>
            <w:proofErr w:type="gramStart"/>
            <w:r w:rsidRPr="00353254">
              <w:rPr>
                <w:sz w:val="28"/>
                <w:szCs w:val="28"/>
              </w:rPr>
              <w:t>-п</w:t>
            </w:r>
            <w:proofErr w:type="gramEnd"/>
            <w:r w:rsidRPr="00353254">
              <w:rPr>
                <w:sz w:val="28"/>
                <w:szCs w:val="28"/>
              </w:rPr>
              <w:t>еременного тока)</w:t>
            </w:r>
          </w:p>
        </w:tc>
      </w:tr>
      <w:tr w:rsidR="00101E22" w:rsidRPr="00353254" w:rsidTr="00192BD6">
        <w:tc>
          <w:tcPr>
            <w:tcW w:w="1951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</w:rPr>
              <w:drawing>
                <wp:inline distT="0" distB="0" distL="0" distR="0">
                  <wp:extent cx="1148080" cy="297815"/>
                  <wp:effectExtent l="1905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080" cy="297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43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-Амперметр (</w:t>
            </w:r>
            <w:r w:rsidRPr="00353254">
              <w:rPr>
                <w:sz w:val="28"/>
                <w:szCs w:val="28"/>
                <w:lang w:val="en-US"/>
              </w:rPr>
              <w:t>DC</w:t>
            </w:r>
            <w:r w:rsidRPr="00353254">
              <w:rPr>
                <w:sz w:val="28"/>
                <w:szCs w:val="28"/>
              </w:rPr>
              <w:t xml:space="preserve">-режим измерения постоянного, АС </w:t>
            </w:r>
            <w:proofErr w:type="gramStart"/>
            <w:r w:rsidRPr="00353254">
              <w:rPr>
                <w:sz w:val="28"/>
                <w:szCs w:val="28"/>
              </w:rPr>
              <w:t>-п</w:t>
            </w:r>
            <w:proofErr w:type="gramEnd"/>
            <w:r w:rsidRPr="00353254">
              <w:rPr>
                <w:sz w:val="28"/>
                <w:szCs w:val="28"/>
              </w:rPr>
              <w:t>еременного тока)</w:t>
            </w:r>
          </w:p>
        </w:tc>
      </w:tr>
    </w:tbl>
    <w:p w:rsidR="00101E22" w:rsidRDefault="00101E22" w:rsidP="00101E22">
      <w:pPr>
        <w:jc w:val="both"/>
        <w:rPr>
          <w:b/>
          <w:sz w:val="28"/>
        </w:rPr>
      </w:pPr>
    </w:p>
    <w:p w:rsidR="00101E22" w:rsidRDefault="00101E22" w:rsidP="00101E22">
      <w:pPr>
        <w:ind w:firstLine="720"/>
        <w:jc w:val="both"/>
        <w:rPr>
          <w:sz w:val="28"/>
          <w:szCs w:val="28"/>
        </w:rPr>
      </w:pPr>
      <w:r w:rsidRPr="00866238">
        <w:rPr>
          <w:sz w:val="28"/>
          <w:szCs w:val="28"/>
        </w:rPr>
        <w:t>Отрицательная клемма для подключения этих приборов обозначена ш</w:t>
      </w:r>
      <w:r w:rsidRPr="00866238">
        <w:rPr>
          <w:sz w:val="28"/>
          <w:szCs w:val="28"/>
        </w:rPr>
        <w:t>и</w:t>
      </w:r>
      <w:r w:rsidRPr="00866238">
        <w:rPr>
          <w:sz w:val="28"/>
          <w:szCs w:val="28"/>
        </w:rPr>
        <w:t>рокой черной полосой и может быть размещена на любой грани окна при вр</w:t>
      </w:r>
      <w:r w:rsidRPr="00866238">
        <w:rPr>
          <w:sz w:val="28"/>
          <w:szCs w:val="28"/>
        </w:rPr>
        <w:t>а</w:t>
      </w:r>
      <w:r w:rsidRPr="00866238">
        <w:rPr>
          <w:sz w:val="28"/>
          <w:szCs w:val="28"/>
        </w:rPr>
        <w:t>щении изображения компонента.</w:t>
      </w:r>
    </w:p>
    <w:p w:rsidR="00101E22" w:rsidRDefault="00101E22" w:rsidP="00101E22">
      <w:pPr>
        <w:jc w:val="both"/>
        <w:rPr>
          <w:b/>
          <w:sz w:val="28"/>
        </w:rPr>
      </w:pPr>
    </w:p>
    <w:p w:rsidR="00101E22" w:rsidRPr="000E040A" w:rsidRDefault="00101E22" w:rsidP="00101E22">
      <w:pPr>
        <w:jc w:val="center"/>
        <w:rPr>
          <w:sz w:val="28"/>
        </w:rPr>
      </w:pPr>
      <w:r>
        <w:rPr>
          <w:sz w:val="28"/>
          <w:szCs w:val="28"/>
        </w:rPr>
        <w:t xml:space="preserve">Группа </w:t>
      </w:r>
      <w:r w:rsidRPr="000E040A">
        <w:rPr>
          <w:i/>
          <w:sz w:val="28"/>
          <w:szCs w:val="28"/>
          <w:lang w:val="en-US"/>
        </w:rPr>
        <w:t>Instruments</w:t>
      </w:r>
      <w:r w:rsidRPr="000E040A">
        <w:rPr>
          <w:sz w:val="28"/>
          <w:szCs w:val="28"/>
        </w:rPr>
        <w:t xml:space="preserve"> - </w:t>
      </w:r>
      <w:r>
        <w:rPr>
          <w:sz w:val="28"/>
          <w:szCs w:val="28"/>
        </w:rPr>
        <w:t>к</w:t>
      </w:r>
      <w:r w:rsidRPr="000E040A">
        <w:rPr>
          <w:sz w:val="28"/>
          <w:szCs w:val="28"/>
        </w:rPr>
        <w:t>онтрольно-измерительные приборы</w:t>
      </w:r>
    </w:p>
    <w:p w:rsidR="00101E22" w:rsidRDefault="00101E22" w:rsidP="00101E22">
      <w:pPr>
        <w:jc w:val="both"/>
        <w:rPr>
          <w:b/>
          <w:sz w:val="28"/>
        </w:rPr>
      </w:pPr>
    </w:p>
    <w:tbl>
      <w:tblPr>
        <w:tblW w:w="0" w:type="auto"/>
        <w:tblLook w:val="01E0"/>
      </w:tblPr>
      <w:tblGrid>
        <w:gridCol w:w="817"/>
        <w:gridCol w:w="8363"/>
      </w:tblGrid>
      <w:tr w:rsidR="00101E22" w:rsidRPr="00353254" w:rsidTr="00192BD6">
        <w:tc>
          <w:tcPr>
            <w:tcW w:w="817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object w:dxaOrig="480" w:dyaOrig="4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.3pt;height:22.6pt" o:ole="">
                  <v:imagedata r:id="rId15" o:title=""/>
                </v:shape>
                <o:OLEObject Type="Embed" ProgID="PBrush" ShapeID="_x0000_i1025" DrawAspect="Content" ObjectID="_1661586881" r:id="rId16"/>
              </w:object>
            </w:r>
          </w:p>
        </w:tc>
        <w:tc>
          <w:tcPr>
            <w:tcW w:w="8363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 xml:space="preserve">-Цифровой </w:t>
            </w:r>
            <w:proofErr w:type="spellStart"/>
            <w:r w:rsidRPr="00353254">
              <w:rPr>
                <w:sz w:val="28"/>
                <w:szCs w:val="28"/>
              </w:rPr>
              <w:t>мультиметр</w:t>
            </w:r>
            <w:proofErr w:type="spellEnd"/>
            <w:r w:rsidRPr="00353254">
              <w:rPr>
                <w:sz w:val="28"/>
                <w:szCs w:val="28"/>
              </w:rPr>
              <w:t xml:space="preserve"> (амперметр, вольтметр и омметр)</w:t>
            </w:r>
          </w:p>
        </w:tc>
      </w:tr>
      <w:tr w:rsidR="00101E22" w:rsidRPr="00353254" w:rsidTr="00192BD6">
        <w:tc>
          <w:tcPr>
            <w:tcW w:w="817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object w:dxaOrig="435" w:dyaOrig="420">
                <v:shape id="_x0000_i1026" type="#_x0000_t75" style="width:21.75pt;height:20.95pt" o:ole="">
                  <v:imagedata r:id="rId17" o:title=""/>
                </v:shape>
                <o:OLEObject Type="Embed" ProgID="PBrush" ShapeID="_x0000_i1026" DrawAspect="Content" ObjectID="_1661586882" r:id="rId18"/>
              </w:object>
            </w:r>
          </w:p>
        </w:tc>
        <w:tc>
          <w:tcPr>
            <w:tcW w:w="8363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-Функциональный генератор</w:t>
            </w:r>
          </w:p>
        </w:tc>
      </w:tr>
      <w:tr w:rsidR="00101E22" w:rsidRPr="00353254" w:rsidTr="00192BD6">
        <w:tc>
          <w:tcPr>
            <w:tcW w:w="817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object w:dxaOrig="435" w:dyaOrig="420">
                <v:shape id="_x0000_i1027" type="#_x0000_t75" style="width:21.75pt;height:20.95pt" o:ole="">
                  <v:imagedata r:id="rId19" o:title=""/>
                </v:shape>
                <o:OLEObject Type="Embed" ProgID="PBrush" ShapeID="_x0000_i1027" DrawAspect="Content" ObjectID="_1661586883" r:id="rId20"/>
              </w:object>
            </w:r>
          </w:p>
        </w:tc>
        <w:tc>
          <w:tcPr>
            <w:tcW w:w="8363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-Осцилл</w:t>
            </w:r>
            <w:r w:rsidRPr="00353254">
              <w:rPr>
                <w:sz w:val="28"/>
                <w:szCs w:val="28"/>
              </w:rPr>
              <w:t>о</w:t>
            </w:r>
            <w:r w:rsidRPr="00353254">
              <w:rPr>
                <w:sz w:val="28"/>
                <w:szCs w:val="28"/>
              </w:rPr>
              <w:t>граф двухканальный</w:t>
            </w:r>
          </w:p>
        </w:tc>
      </w:tr>
      <w:tr w:rsidR="00101E22" w:rsidRPr="00353254" w:rsidTr="00192BD6">
        <w:tc>
          <w:tcPr>
            <w:tcW w:w="817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  <w:szCs w:val="28"/>
              </w:rPr>
            </w:pPr>
            <w:r>
              <w:object w:dxaOrig="435" w:dyaOrig="420">
                <v:shape id="_x0000_i1028" type="#_x0000_t75" style="width:21.75pt;height:20.95pt" o:ole="">
                  <v:imagedata r:id="rId21" o:title=""/>
                </v:shape>
                <o:OLEObject Type="Embed" ProgID="PBrush" ShapeID="_x0000_i1028" DrawAspect="Content" ObjectID="_1661586884" r:id="rId22"/>
              </w:object>
            </w:r>
          </w:p>
        </w:tc>
        <w:tc>
          <w:tcPr>
            <w:tcW w:w="8363" w:type="dxa"/>
            <w:vAlign w:val="center"/>
          </w:tcPr>
          <w:p w:rsidR="00101E22" w:rsidRPr="00353254" w:rsidRDefault="00101E22" w:rsidP="00192BD6">
            <w:pPr>
              <w:rPr>
                <w:sz w:val="28"/>
                <w:szCs w:val="28"/>
              </w:rPr>
            </w:pPr>
            <w:r w:rsidRPr="00353254">
              <w:rPr>
                <w:sz w:val="28"/>
                <w:szCs w:val="28"/>
              </w:rPr>
              <w:t>-Измеритель АФЧХ схемы</w:t>
            </w:r>
          </w:p>
        </w:tc>
      </w:tr>
    </w:tbl>
    <w:p w:rsidR="00101E22" w:rsidRDefault="00101E22" w:rsidP="00101E22">
      <w:pPr>
        <w:jc w:val="center"/>
        <w:rPr>
          <w:sz w:val="28"/>
          <w:szCs w:val="28"/>
        </w:rPr>
      </w:pPr>
    </w:p>
    <w:p w:rsidR="00101E22" w:rsidRDefault="00101E22" w:rsidP="00101E22">
      <w:pPr>
        <w:jc w:val="center"/>
        <w:rPr>
          <w:sz w:val="28"/>
          <w:szCs w:val="28"/>
        </w:rPr>
      </w:pPr>
    </w:p>
    <w:p w:rsidR="00101E22" w:rsidRDefault="00101E22" w:rsidP="00101E22">
      <w:pPr>
        <w:jc w:val="center"/>
        <w:rPr>
          <w:sz w:val="28"/>
          <w:szCs w:val="28"/>
        </w:rPr>
      </w:pPr>
    </w:p>
    <w:p w:rsidR="00101E22" w:rsidRDefault="00101E22" w:rsidP="00101E22">
      <w:pPr>
        <w:jc w:val="center"/>
        <w:rPr>
          <w:sz w:val="28"/>
          <w:szCs w:val="28"/>
        </w:rPr>
      </w:pPr>
    </w:p>
    <w:p w:rsidR="00101E22" w:rsidRDefault="00101E22" w:rsidP="00101E22">
      <w:pPr>
        <w:jc w:val="center"/>
        <w:rPr>
          <w:sz w:val="28"/>
          <w:szCs w:val="28"/>
        </w:rPr>
      </w:pPr>
    </w:p>
    <w:p w:rsidR="00101E22" w:rsidRPr="00596CA9" w:rsidRDefault="00101E22" w:rsidP="00101E22">
      <w:pPr>
        <w:jc w:val="center"/>
        <w:rPr>
          <w:b/>
          <w:sz w:val="28"/>
          <w:szCs w:val="28"/>
        </w:rPr>
      </w:pPr>
      <w:r w:rsidRPr="00596CA9">
        <w:rPr>
          <w:b/>
          <w:sz w:val="28"/>
          <w:szCs w:val="28"/>
        </w:rPr>
        <w:lastRenderedPageBreak/>
        <w:t>1.2 Последовательность действий в программе «</w:t>
      </w:r>
      <w:r w:rsidRPr="00596CA9">
        <w:rPr>
          <w:b/>
          <w:sz w:val="28"/>
          <w:szCs w:val="28"/>
          <w:lang w:val="en-US"/>
        </w:rPr>
        <w:t>Electronics</w:t>
      </w:r>
      <w:r w:rsidRPr="00596CA9">
        <w:rPr>
          <w:b/>
          <w:sz w:val="28"/>
          <w:szCs w:val="28"/>
        </w:rPr>
        <w:t xml:space="preserve"> </w:t>
      </w:r>
      <w:r w:rsidRPr="00596CA9">
        <w:rPr>
          <w:b/>
          <w:sz w:val="28"/>
          <w:szCs w:val="28"/>
          <w:lang w:val="en-US"/>
        </w:rPr>
        <w:t>Workbench</w:t>
      </w:r>
      <w:r w:rsidRPr="00596CA9">
        <w:rPr>
          <w:b/>
          <w:sz w:val="28"/>
          <w:szCs w:val="28"/>
        </w:rPr>
        <w:t>»</w:t>
      </w:r>
    </w:p>
    <w:p w:rsidR="00101E22" w:rsidRPr="00856FB1" w:rsidRDefault="00101E22" w:rsidP="00101E22">
      <w:pPr>
        <w:jc w:val="both"/>
        <w:rPr>
          <w:sz w:val="28"/>
          <w:szCs w:val="28"/>
        </w:rPr>
      </w:pP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>Выбор эл</w:t>
      </w:r>
      <w:r>
        <w:rPr>
          <w:sz w:val="28"/>
          <w:szCs w:val="28"/>
        </w:rPr>
        <w:t>ементов и приборов из библиотек;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 xml:space="preserve">Перемещение элементов и схем в </w:t>
      </w:r>
      <w:r>
        <w:rPr>
          <w:sz w:val="28"/>
          <w:szCs w:val="28"/>
        </w:rPr>
        <w:t>рабочее</w:t>
      </w:r>
      <w:r w:rsidRPr="00856FB1">
        <w:rPr>
          <w:sz w:val="28"/>
          <w:szCs w:val="28"/>
        </w:rPr>
        <w:t xml:space="preserve"> пол</w:t>
      </w:r>
      <w:r>
        <w:rPr>
          <w:sz w:val="28"/>
          <w:szCs w:val="28"/>
        </w:rPr>
        <w:t>е;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>Поворот элем</w:t>
      </w:r>
      <w:r>
        <w:rPr>
          <w:sz w:val="28"/>
          <w:szCs w:val="28"/>
        </w:rPr>
        <w:t xml:space="preserve">ентов и групп элементов на углы </w:t>
      </w:r>
      <w:r w:rsidRPr="00856FB1">
        <w:rPr>
          <w:sz w:val="28"/>
          <w:szCs w:val="28"/>
        </w:rPr>
        <w:t>кратные 90</w:t>
      </w:r>
      <w:r w:rsidRPr="00856FB1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>Соедин</w:t>
      </w:r>
      <w:r>
        <w:rPr>
          <w:sz w:val="28"/>
          <w:szCs w:val="28"/>
        </w:rPr>
        <w:t>ение элементов в соответствии с рассматриваемой</w:t>
      </w:r>
      <w:r w:rsidRPr="00856FB1">
        <w:rPr>
          <w:sz w:val="28"/>
          <w:szCs w:val="28"/>
        </w:rPr>
        <w:t xml:space="preserve"> схемой</w:t>
      </w:r>
      <w:r>
        <w:rPr>
          <w:sz w:val="28"/>
          <w:szCs w:val="28"/>
        </w:rPr>
        <w:t>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>Под</w:t>
      </w:r>
      <w:r>
        <w:rPr>
          <w:sz w:val="28"/>
          <w:szCs w:val="28"/>
        </w:rPr>
        <w:t>ключение измерительных приборов;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>Изменение цвета проводников</w:t>
      </w:r>
      <w:r>
        <w:rPr>
          <w:sz w:val="28"/>
          <w:szCs w:val="28"/>
        </w:rPr>
        <w:t xml:space="preserve"> при необходимости;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Присвоение элементу условной</w:t>
      </w:r>
      <w:r w:rsidRPr="00856FB1">
        <w:rPr>
          <w:sz w:val="28"/>
          <w:szCs w:val="28"/>
        </w:rPr>
        <w:t xml:space="preserve"> </w:t>
      </w:r>
      <w:r>
        <w:rPr>
          <w:sz w:val="28"/>
          <w:szCs w:val="28"/>
        </w:rPr>
        <w:t>буквенно-цифровой метки;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>Изменение параметров элементов</w:t>
      </w:r>
      <w:r>
        <w:rPr>
          <w:sz w:val="28"/>
          <w:szCs w:val="28"/>
        </w:rPr>
        <w:t xml:space="preserve"> в определенном диапазоне в соответствии с заданием;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 xml:space="preserve">Задание вида входного воздействия на схему (постоянные и </w:t>
      </w:r>
      <w:r>
        <w:rPr>
          <w:sz w:val="28"/>
          <w:szCs w:val="28"/>
        </w:rPr>
        <w:t>переменные</w:t>
      </w:r>
      <w:r w:rsidRPr="00856FB1">
        <w:rPr>
          <w:sz w:val="28"/>
          <w:szCs w:val="28"/>
        </w:rPr>
        <w:t xml:space="preserve"> токи и напряжения, тр</w:t>
      </w:r>
      <w:r w:rsidRPr="00856FB1">
        <w:rPr>
          <w:sz w:val="28"/>
          <w:szCs w:val="28"/>
        </w:rPr>
        <w:t>е</w:t>
      </w:r>
      <w:r w:rsidRPr="00856FB1">
        <w:rPr>
          <w:sz w:val="28"/>
          <w:szCs w:val="28"/>
        </w:rPr>
        <w:t>угольные и прямоугольные импульсы)</w:t>
      </w:r>
      <w:r>
        <w:rPr>
          <w:sz w:val="28"/>
          <w:szCs w:val="28"/>
        </w:rPr>
        <w:t>;</w:t>
      </w:r>
    </w:p>
    <w:p w:rsidR="00101E22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 w:rsidRPr="00856FB1">
        <w:rPr>
          <w:sz w:val="28"/>
          <w:szCs w:val="28"/>
        </w:rPr>
        <w:t>Наблюдение за показаниями приборов на экране монитора</w:t>
      </w:r>
      <w:r>
        <w:rPr>
          <w:sz w:val="28"/>
          <w:szCs w:val="28"/>
        </w:rPr>
        <w:t>;</w:t>
      </w:r>
    </w:p>
    <w:p w:rsidR="00101E22" w:rsidRPr="00856FB1" w:rsidRDefault="00101E22" w:rsidP="00101E22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Обработка и анализ полученных данных.</w:t>
      </w:r>
    </w:p>
    <w:p w:rsidR="00101E22" w:rsidRPr="00856FB1" w:rsidRDefault="00101E22" w:rsidP="00101E22">
      <w:pPr>
        <w:jc w:val="both"/>
        <w:rPr>
          <w:b/>
          <w:sz w:val="28"/>
          <w:szCs w:val="28"/>
        </w:rPr>
      </w:pPr>
    </w:p>
    <w:p w:rsidR="00101E22" w:rsidRDefault="00101E22" w:rsidP="00101E22">
      <w:pPr>
        <w:jc w:val="both"/>
        <w:rPr>
          <w:b/>
          <w:sz w:val="28"/>
        </w:rPr>
      </w:pPr>
    </w:p>
    <w:p w:rsidR="00101E22" w:rsidRPr="00C82961" w:rsidRDefault="00101E22" w:rsidP="00101E22">
      <w:pPr>
        <w:pageBreakBefore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lastRenderedPageBreak/>
        <w:t>2 ЛАБОРАТОРНАЯ РАБОТА</w:t>
      </w:r>
    </w:p>
    <w:p w:rsidR="00101E22" w:rsidRPr="00C82961" w:rsidRDefault="00101E22" w:rsidP="00101E22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«</w:t>
      </w:r>
      <w:r w:rsidRPr="00C82961">
        <w:rPr>
          <w:caps/>
          <w:sz w:val="28"/>
          <w:szCs w:val="28"/>
        </w:rPr>
        <w:t>Исследование линейных электрических цепей постоянного тока</w:t>
      </w:r>
      <w:r>
        <w:rPr>
          <w:caps/>
          <w:sz w:val="28"/>
          <w:szCs w:val="28"/>
        </w:rPr>
        <w:t>»</w:t>
      </w:r>
    </w:p>
    <w:p w:rsidR="00101E22" w:rsidRDefault="00101E22" w:rsidP="00101E22">
      <w:pPr>
        <w:pStyle w:val="2"/>
        <w:numPr>
          <w:ilvl w:val="0"/>
          <w:numId w:val="0"/>
        </w:numPr>
      </w:pPr>
    </w:p>
    <w:p w:rsidR="00101E22" w:rsidRPr="0000599C" w:rsidRDefault="00101E22" w:rsidP="00101E22">
      <w:pPr>
        <w:pStyle w:val="2"/>
        <w:numPr>
          <w:ilvl w:val="0"/>
          <w:numId w:val="0"/>
        </w:numPr>
        <w:jc w:val="center"/>
        <w:rPr>
          <w:b/>
        </w:rPr>
      </w:pPr>
      <w:r w:rsidRPr="00596CA9">
        <w:rPr>
          <w:b/>
        </w:rPr>
        <w:t>2.1</w:t>
      </w:r>
      <w:r>
        <w:t xml:space="preserve"> </w:t>
      </w:r>
      <w:r w:rsidRPr="0000599C">
        <w:rPr>
          <w:b/>
        </w:rPr>
        <w:t>Цель работы</w:t>
      </w:r>
    </w:p>
    <w:p w:rsidR="00101E22" w:rsidRPr="006C6D93" w:rsidRDefault="00101E22" w:rsidP="00101E22">
      <w:pPr>
        <w:jc w:val="both"/>
        <w:rPr>
          <w:sz w:val="28"/>
        </w:rPr>
      </w:pPr>
    </w:p>
    <w:p w:rsidR="00101E22" w:rsidRPr="00E747C3" w:rsidRDefault="00101E22" w:rsidP="00101E22">
      <w:pPr>
        <w:ind w:firstLine="567"/>
        <w:jc w:val="both"/>
        <w:rPr>
          <w:sz w:val="32"/>
          <w:szCs w:val="32"/>
        </w:rPr>
      </w:pPr>
      <w:r w:rsidRPr="003805AB">
        <w:rPr>
          <w:sz w:val="28"/>
        </w:rPr>
        <w:t>Целью работы  является проведение</w:t>
      </w:r>
      <w:r>
        <w:rPr>
          <w:sz w:val="28"/>
        </w:rPr>
        <w:t xml:space="preserve"> расчета линейных электрических цепей</w:t>
      </w:r>
      <w:r w:rsidRPr="003805AB">
        <w:rPr>
          <w:sz w:val="28"/>
        </w:rPr>
        <w:t xml:space="preserve"> </w:t>
      </w:r>
      <w:r>
        <w:rPr>
          <w:sz w:val="28"/>
        </w:rPr>
        <w:t>постоянн</w:t>
      </w:r>
      <w:r>
        <w:rPr>
          <w:sz w:val="28"/>
        </w:rPr>
        <w:t>о</w:t>
      </w:r>
      <w:r>
        <w:rPr>
          <w:sz w:val="28"/>
        </w:rPr>
        <w:t xml:space="preserve">го тока </w:t>
      </w:r>
      <w:r w:rsidRPr="003805AB">
        <w:rPr>
          <w:sz w:val="28"/>
        </w:rPr>
        <w:t xml:space="preserve">с использованием модели </w:t>
      </w:r>
      <w:r>
        <w:rPr>
          <w:sz w:val="28"/>
        </w:rPr>
        <w:t xml:space="preserve">на ЭВМ в программе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Pr="0000599C" w:rsidRDefault="00101E22" w:rsidP="00101E22">
      <w:pPr>
        <w:pStyle w:val="2"/>
        <w:numPr>
          <w:ilvl w:val="0"/>
          <w:numId w:val="0"/>
        </w:numPr>
        <w:jc w:val="center"/>
        <w:rPr>
          <w:b/>
        </w:rPr>
      </w:pPr>
      <w:r>
        <w:rPr>
          <w:b/>
        </w:rPr>
        <w:t xml:space="preserve">2.2 </w:t>
      </w:r>
      <w:r w:rsidRPr="0000599C">
        <w:rPr>
          <w:b/>
        </w:rPr>
        <w:t>Задание</w:t>
      </w:r>
    </w:p>
    <w:p w:rsidR="00101E22" w:rsidRDefault="00101E22" w:rsidP="00101E22">
      <w:pPr>
        <w:jc w:val="both"/>
        <w:rPr>
          <w:sz w:val="28"/>
        </w:rPr>
      </w:pP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Изучить теоретический материал по данной лабораторной работе. В</w:t>
      </w:r>
      <w:r>
        <w:rPr>
          <w:sz w:val="28"/>
        </w:rPr>
        <w:t>ы</w:t>
      </w:r>
      <w:r>
        <w:rPr>
          <w:sz w:val="28"/>
        </w:rPr>
        <w:t>брать значения элементов схемы по варианту по таблицам 2.1-2.2. Рассчитать т</w:t>
      </w:r>
      <w:r>
        <w:rPr>
          <w:sz w:val="28"/>
        </w:rPr>
        <w:t>о</w:t>
      </w:r>
      <w:r>
        <w:rPr>
          <w:sz w:val="28"/>
        </w:rPr>
        <w:t>ки во всех ветвях методом контурных токов.</w:t>
      </w:r>
      <w:r w:rsidRPr="002C5EFA">
        <w:rPr>
          <w:sz w:val="28"/>
        </w:rPr>
        <w:t xml:space="preserve"> </w:t>
      </w:r>
      <w:r>
        <w:rPr>
          <w:sz w:val="28"/>
        </w:rPr>
        <w:t xml:space="preserve">Результаты расчетов занести в </w:t>
      </w:r>
      <w:r w:rsidRPr="00A20D0A">
        <w:rPr>
          <w:sz w:val="28"/>
        </w:rPr>
        <w:t xml:space="preserve">таблицу </w:t>
      </w:r>
      <w:r>
        <w:rPr>
          <w:sz w:val="28"/>
        </w:rPr>
        <w:t>2.3</w:t>
      </w:r>
      <w:r w:rsidRPr="00A20D0A">
        <w:rPr>
          <w:sz w:val="28"/>
        </w:rPr>
        <w:t>.</w:t>
      </w:r>
      <w:r>
        <w:rPr>
          <w:sz w:val="28"/>
        </w:rPr>
        <w:t xml:space="preserve"> Собрать схему в программе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</w:rPr>
        <w:t xml:space="preserve"> по исходным данным. Изм</w:t>
      </w:r>
      <w:r>
        <w:rPr>
          <w:sz w:val="28"/>
        </w:rPr>
        <w:t>е</w:t>
      </w:r>
      <w:r>
        <w:rPr>
          <w:sz w:val="28"/>
        </w:rPr>
        <w:t>рить токи в ветвях и результаты занести в таблицу 2.3. Измерить потенциалы узлов. По значениям потенциалов узлов найти токи в ветвях по Закону Ома и результаты занести в таблицу 2.3. Найти ток в одной из ветвей методом э</w:t>
      </w:r>
      <w:r>
        <w:rPr>
          <w:sz w:val="28"/>
        </w:rPr>
        <w:t>к</w:t>
      </w:r>
      <w:r>
        <w:rPr>
          <w:sz w:val="28"/>
        </w:rPr>
        <w:t>вивалентного генератора. Сравнить токи, полученные по каждому методу в та</w:t>
      </w:r>
      <w:r>
        <w:rPr>
          <w:sz w:val="28"/>
        </w:rPr>
        <w:t>б</w:t>
      </w:r>
      <w:r>
        <w:rPr>
          <w:sz w:val="28"/>
        </w:rPr>
        <w:t>лице 2.3.</w:t>
      </w:r>
    </w:p>
    <w:p w:rsidR="00101E22" w:rsidRDefault="00101E22" w:rsidP="00101E22">
      <w:pPr>
        <w:jc w:val="both"/>
        <w:rPr>
          <w:sz w:val="28"/>
        </w:rPr>
      </w:pPr>
    </w:p>
    <w:p w:rsidR="00101E22" w:rsidRPr="0000599C" w:rsidRDefault="00101E22" w:rsidP="00101E22">
      <w:pPr>
        <w:pStyle w:val="2"/>
        <w:numPr>
          <w:ilvl w:val="0"/>
          <w:numId w:val="0"/>
        </w:numPr>
        <w:jc w:val="center"/>
        <w:rPr>
          <w:b/>
        </w:rPr>
      </w:pPr>
      <w:r>
        <w:rPr>
          <w:b/>
        </w:rPr>
        <w:t xml:space="preserve">2.3 </w:t>
      </w:r>
      <w:r w:rsidRPr="0000599C">
        <w:rPr>
          <w:b/>
        </w:rPr>
        <w:t>Порядок выполнения работы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2.3.1</w:t>
      </w:r>
      <w:proofErr w:type="gramStart"/>
      <w:r>
        <w:rPr>
          <w:sz w:val="28"/>
        </w:rPr>
        <w:t xml:space="preserve"> С</w:t>
      </w:r>
      <w:proofErr w:type="gramEnd"/>
      <w:r>
        <w:rPr>
          <w:sz w:val="28"/>
        </w:rPr>
        <w:t xml:space="preserve">обрать схему в программе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</w:rPr>
        <w:t xml:space="preserve"> по и</w:t>
      </w:r>
      <w:r>
        <w:rPr>
          <w:sz w:val="28"/>
        </w:rPr>
        <w:t>с</w:t>
      </w:r>
      <w:r>
        <w:rPr>
          <w:sz w:val="28"/>
        </w:rPr>
        <w:t>ходным данным.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2.3.2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ключить симуляцию и записать показания амперметров в та</w:t>
      </w:r>
      <w:r>
        <w:rPr>
          <w:sz w:val="28"/>
        </w:rPr>
        <w:t>б</w:t>
      </w:r>
      <w:r>
        <w:rPr>
          <w:sz w:val="28"/>
        </w:rPr>
        <w:t>лицу 2.3.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2.3.3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аземлив один из узлов схемы, найти потенциалы остальных у</w:t>
      </w:r>
      <w:r>
        <w:rPr>
          <w:sz w:val="28"/>
        </w:rPr>
        <w:t>з</w:t>
      </w:r>
      <w:r>
        <w:rPr>
          <w:sz w:val="28"/>
        </w:rPr>
        <w:t xml:space="preserve">лов с помощью вольтметра. Получив значения потенциалов узлов найти </w:t>
      </w:r>
      <w:proofErr w:type="gramStart"/>
      <w:r>
        <w:rPr>
          <w:sz w:val="28"/>
        </w:rPr>
        <w:t>токи</w:t>
      </w:r>
      <w:proofErr w:type="gramEnd"/>
      <w:r>
        <w:rPr>
          <w:sz w:val="28"/>
        </w:rPr>
        <w:t xml:space="preserve"> в ветвях используя Закон Ома для неоднородного участка цепи. Результаты расч</w:t>
      </w:r>
      <w:r>
        <w:rPr>
          <w:sz w:val="28"/>
        </w:rPr>
        <w:t>е</w:t>
      </w:r>
      <w:r>
        <w:rPr>
          <w:sz w:val="28"/>
        </w:rPr>
        <w:t>тов также занести в таблицу 2.3.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Таблица 2.1 - Исходные данные</w:t>
      </w:r>
    </w:p>
    <w:p w:rsidR="00101E22" w:rsidRDefault="00101E22" w:rsidP="00101E22">
      <w:pPr>
        <w:ind w:firstLine="567"/>
        <w:jc w:val="both"/>
        <w:rPr>
          <w:sz w:val="28"/>
        </w:rPr>
      </w:pPr>
    </w:p>
    <w:tbl>
      <w:tblPr>
        <w:tblW w:w="8788" w:type="dxa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843"/>
        <w:gridCol w:w="694"/>
        <w:gridCol w:w="695"/>
        <w:gridCol w:w="694"/>
        <w:gridCol w:w="695"/>
        <w:gridCol w:w="694"/>
        <w:gridCol w:w="695"/>
        <w:gridCol w:w="694"/>
        <w:gridCol w:w="695"/>
        <w:gridCol w:w="694"/>
        <w:gridCol w:w="695"/>
      </w:tblGrid>
      <w:tr w:rsidR="00101E22" w:rsidTr="00192BD6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Предпослед</w:t>
            </w:r>
            <w:proofErr w:type="spellEnd"/>
            <w:r>
              <w:rPr>
                <w:sz w:val="28"/>
              </w:rPr>
              <w:t>. цифра шифра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</w:tr>
      <w:tr w:rsidR="00101E22" w:rsidTr="00192BD6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101E22" w:rsidRPr="00A20D0A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</w:rPr>
              <w:t xml:space="preserve">, </w:t>
            </w:r>
            <w:r>
              <w:rPr>
                <w:sz w:val="28"/>
                <w:lang w:val="en-US"/>
              </w:rPr>
              <w:t>A</w:t>
            </w:r>
          </w:p>
        </w:tc>
        <w:tc>
          <w:tcPr>
            <w:tcW w:w="694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10</w:t>
            </w:r>
          </w:p>
        </w:tc>
        <w:tc>
          <w:tcPr>
            <w:tcW w:w="695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5</w:t>
            </w:r>
          </w:p>
        </w:tc>
        <w:tc>
          <w:tcPr>
            <w:tcW w:w="694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15</w:t>
            </w:r>
          </w:p>
        </w:tc>
        <w:tc>
          <w:tcPr>
            <w:tcW w:w="695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7</w:t>
            </w:r>
          </w:p>
        </w:tc>
        <w:tc>
          <w:tcPr>
            <w:tcW w:w="694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3</w:t>
            </w:r>
          </w:p>
        </w:tc>
        <w:tc>
          <w:tcPr>
            <w:tcW w:w="695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12</w:t>
            </w:r>
          </w:p>
        </w:tc>
        <w:tc>
          <w:tcPr>
            <w:tcW w:w="694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5</w:t>
            </w:r>
          </w:p>
        </w:tc>
        <w:tc>
          <w:tcPr>
            <w:tcW w:w="695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18</w:t>
            </w:r>
          </w:p>
        </w:tc>
        <w:tc>
          <w:tcPr>
            <w:tcW w:w="694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1</w:t>
            </w:r>
          </w:p>
        </w:tc>
        <w:tc>
          <w:tcPr>
            <w:tcW w:w="695" w:type="dxa"/>
            <w:vAlign w:val="center"/>
          </w:tcPr>
          <w:p w:rsidR="00101E22" w:rsidRPr="00EE1163" w:rsidRDefault="00101E22" w:rsidP="00192BD6">
            <w:pPr>
              <w:jc w:val="center"/>
              <w:rPr>
                <w:sz w:val="24"/>
              </w:rPr>
            </w:pPr>
            <w:r w:rsidRPr="00EE1163">
              <w:rPr>
                <w:sz w:val="24"/>
              </w:rPr>
              <w:t>9</w:t>
            </w:r>
          </w:p>
        </w:tc>
      </w:tr>
      <w:tr w:rsidR="00101E22" w:rsidTr="00192BD6">
        <w:tblPrEx>
          <w:tblCellMar>
            <w:top w:w="0" w:type="dxa"/>
            <w:bottom w:w="0" w:type="dxa"/>
          </w:tblCellMar>
        </w:tblPrEx>
        <w:tc>
          <w:tcPr>
            <w:tcW w:w="1843" w:type="dxa"/>
            <w:vAlign w:val="center"/>
          </w:tcPr>
          <w:p w:rsidR="00101E22" w:rsidRPr="00A20D0A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Неизвестный ток </w:t>
            </w:r>
            <w:r>
              <w:rPr>
                <w:sz w:val="28"/>
                <w:lang w:val="en-US"/>
              </w:rPr>
              <w:t>I</w:t>
            </w:r>
            <w:r w:rsidRPr="00BA1CB3">
              <w:rPr>
                <w:sz w:val="28"/>
                <w:vertAlign w:val="subscript"/>
                <w:lang w:val="en-US"/>
              </w:rPr>
              <w:t>x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1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2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3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4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5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1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2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3</w:t>
            </w:r>
          </w:p>
        </w:tc>
        <w:tc>
          <w:tcPr>
            <w:tcW w:w="694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4</w:t>
            </w:r>
          </w:p>
        </w:tc>
        <w:tc>
          <w:tcPr>
            <w:tcW w:w="695" w:type="dxa"/>
            <w:vAlign w:val="center"/>
          </w:tcPr>
          <w:p w:rsid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8"/>
                <w:lang w:val="en-US"/>
              </w:rPr>
              <w:t>I</w:t>
            </w:r>
            <w:r w:rsidRPr="00EE1163">
              <w:rPr>
                <w:sz w:val="28"/>
                <w:vertAlign w:val="subscript"/>
              </w:rPr>
              <w:t>5</w:t>
            </w:r>
          </w:p>
        </w:tc>
      </w:tr>
    </w:tbl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Таблица 2.2 - Исходные данные</w:t>
      </w:r>
    </w:p>
    <w:p w:rsidR="00101E22" w:rsidRDefault="00101E22" w:rsidP="00101E22">
      <w:pPr>
        <w:ind w:firstLine="567"/>
        <w:jc w:val="both"/>
        <w:rPr>
          <w:sz w:val="28"/>
        </w:rPr>
      </w:pPr>
    </w:p>
    <w:tbl>
      <w:tblPr>
        <w:tblW w:w="8788" w:type="dxa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59"/>
        <w:gridCol w:w="722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lastRenderedPageBreak/>
              <w:t>Последняя цифра ши</w:t>
            </w:r>
            <w:r w:rsidRPr="00CB513F">
              <w:rPr>
                <w:sz w:val="28"/>
              </w:rPr>
              <w:t>ф</w:t>
            </w:r>
            <w:r w:rsidRPr="00CB513F">
              <w:rPr>
                <w:sz w:val="28"/>
              </w:rPr>
              <w:t>ра</w:t>
            </w:r>
          </w:p>
        </w:tc>
        <w:tc>
          <w:tcPr>
            <w:tcW w:w="722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1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2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3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4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6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8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9</w:t>
            </w:r>
          </w:p>
        </w:tc>
        <w:tc>
          <w:tcPr>
            <w:tcW w:w="723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</w:rPr>
              <w:t>0</w:t>
            </w:r>
          </w:p>
        </w:tc>
      </w:tr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  <w:lang w:val="kk-KZ"/>
              </w:rPr>
            </w:pPr>
            <w:r w:rsidRPr="00CB513F">
              <w:rPr>
                <w:sz w:val="28"/>
                <w:lang w:val="en-US"/>
              </w:rPr>
              <w:t>R</w:t>
            </w:r>
            <w:r>
              <w:rPr>
                <w:sz w:val="28"/>
              </w:rPr>
              <w:t>1</w:t>
            </w:r>
            <w:r w:rsidRPr="00AB08F6">
              <w:rPr>
                <w:sz w:val="28"/>
              </w:rPr>
              <w:t>, Ом</w:t>
            </w:r>
          </w:p>
        </w:tc>
        <w:tc>
          <w:tcPr>
            <w:tcW w:w="722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2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6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11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10</w:t>
            </w:r>
          </w:p>
        </w:tc>
      </w:tr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  <w:lang w:val="en-US"/>
              </w:rPr>
              <w:t>R</w:t>
            </w:r>
            <w:r>
              <w:rPr>
                <w:sz w:val="28"/>
              </w:rPr>
              <w:t>2</w:t>
            </w:r>
            <w:r w:rsidRPr="00AB08F6">
              <w:rPr>
                <w:sz w:val="28"/>
              </w:rPr>
              <w:t>, Ом</w:t>
            </w:r>
          </w:p>
        </w:tc>
        <w:tc>
          <w:tcPr>
            <w:tcW w:w="722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9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6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4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3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6</w:t>
            </w:r>
          </w:p>
        </w:tc>
      </w:tr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  <w:lang w:val="en-US"/>
              </w:rPr>
              <w:t>R</w:t>
            </w:r>
            <w:r>
              <w:rPr>
                <w:sz w:val="28"/>
              </w:rPr>
              <w:t>3</w:t>
            </w:r>
            <w:r w:rsidRPr="00AB08F6">
              <w:rPr>
                <w:sz w:val="28"/>
              </w:rPr>
              <w:t>, Ом</w:t>
            </w:r>
          </w:p>
        </w:tc>
        <w:tc>
          <w:tcPr>
            <w:tcW w:w="722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4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2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4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6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AB08F6" w:rsidRDefault="00101E22" w:rsidP="00192BD6">
            <w:pPr>
              <w:jc w:val="center"/>
              <w:rPr>
                <w:sz w:val="24"/>
              </w:rPr>
            </w:pPr>
            <w:r w:rsidRPr="00AB08F6">
              <w:rPr>
                <w:sz w:val="24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</w:tr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  <w:lang w:val="kk-KZ"/>
              </w:rPr>
            </w:pPr>
            <w:r w:rsidRPr="00CB513F">
              <w:rPr>
                <w:sz w:val="28"/>
                <w:lang w:val="en-US"/>
              </w:rPr>
              <w:t>R</w:t>
            </w:r>
            <w:r>
              <w:rPr>
                <w:sz w:val="28"/>
              </w:rPr>
              <w:t>4</w:t>
            </w:r>
            <w:r w:rsidRPr="00CB513F">
              <w:rPr>
                <w:sz w:val="28"/>
                <w:lang w:val="en-US"/>
              </w:rPr>
              <w:t xml:space="preserve">, </w:t>
            </w:r>
            <w:proofErr w:type="spellStart"/>
            <w:r w:rsidRPr="00CB513F">
              <w:rPr>
                <w:sz w:val="28"/>
                <w:lang w:val="en-US"/>
              </w:rPr>
              <w:t>Ом</w:t>
            </w:r>
            <w:proofErr w:type="spellEnd"/>
          </w:p>
        </w:tc>
        <w:tc>
          <w:tcPr>
            <w:tcW w:w="722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</w:t>
            </w:r>
          </w:p>
        </w:tc>
        <w:tc>
          <w:tcPr>
            <w:tcW w:w="723" w:type="dxa"/>
            <w:vAlign w:val="center"/>
          </w:tcPr>
          <w:p w:rsidR="00101E22" w:rsidRP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</w:tr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CB513F" w:rsidRDefault="00101E22" w:rsidP="00192BD6">
            <w:pPr>
              <w:jc w:val="center"/>
              <w:rPr>
                <w:sz w:val="28"/>
              </w:rPr>
            </w:pPr>
            <w:r w:rsidRPr="00CB513F">
              <w:rPr>
                <w:sz w:val="28"/>
                <w:lang w:val="en-US"/>
              </w:rPr>
              <w:t>R</w:t>
            </w:r>
            <w:r>
              <w:rPr>
                <w:sz w:val="28"/>
              </w:rPr>
              <w:t>5</w:t>
            </w:r>
            <w:r w:rsidRPr="00CB513F">
              <w:rPr>
                <w:sz w:val="28"/>
                <w:lang w:val="en-US"/>
              </w:rPr>
              <w:t xml:space="preserve">, </w:t>
            </w:r>
            <w:proofErr w:type="spellStart"/>
            <w:r w:rsidRPr="00CB513F">
              <w:rPr>
                <w:sz w:val="28"/>
                <w:lang w:val="en-US"/>
              </w:rPr>
              <w:t>Ом</w:t>
            </w:r>
            <w:proofErr w:type="spellEnd"/>
          </w:p>
        </w:tc>
        <w:tc>
          <w:tcPr>
            <w:tcW w:w="722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  <w:tc>
          <w:tcPr>
            <w:tcW w:w="723" w:type="dxa"/>
            <w:vAlign w:val="center"/>
          </w:tcPr>
          <w:p w:rsidR="00101E22" w:rsidRPr="00101E22" w:rsidRDefault="00101E22" w:rsidP="00192BD6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1A67F9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</w:tr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A20D0A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Е</w:t>
            </w:r>
            <w:proofErr w:type="gramStart"/>
            <w:r>
              <w:rPr>
                <w:sz w:val="28"/>
              </w:rPr>
              <w:t>1</w:t>
            </w:r>
            <w:proofErr w:type="gramEnd"/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В</w:t>
            </w:r>
          </w:p>
        </w:tc>
        <w:tc>
          <w:tcPr>
            <w:tcW w:w="722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</w:tr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A20D0A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Е</w:t>
            </w:r>
            <w:proofErr w:type="gramStart"/>
            <w:r>
              <w:rPr>
                <w:sz w:val="28"/>
              </w:rPr>
              <w:t>2</w:t>
            </w:r>
            <w:proofErr w:type="gramEnd"/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В</w:t>
            </w:r>
          </w:p>
        </w:tc>
        <w:tc>
          <w:tcPr>
            <w:tcW w:w="722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</w:tr>
      <w:tr w:rsidR="00101E22" w:rsidRPr="00CB513F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A20D0A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Е3</w:t>
            </w:r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В</w:t>
            </w:r>
          </w:p>
        </w:tc>
        <w:tc>
          <w:tcPr>
            <w:tcW w:w="722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</w:tr>
      <w:tr w:rsidR="00101E22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A20D0A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Е</w:t>
            </w:r>
            <w:proofErr w:type="gramStart"/>
            <w:r>
              <w:rPr>
                <w:sz w:val="28"/>
              </w:rPr>
              <w:t>4</w:t>
            </w:r>
            <w:proofErr w:type="gramEnd"/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В</w:t>
            </w:r>
          </w:p>
        </w:tc>
        <w:tc>
          <w:tcPr>
            <w:tcW w:w="722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</w:tr>
      <w:tr w:rsidR="00101E22" w:rsidTr="00192BD6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101E22" w:rsidRPr="00A20D0A" w:rsidRDefault="00101E22" w:rsidP="00192B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Е5</w:t>
            </w:r>
            <w:r w:rsidRPr="00CB513F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</w:rPr>
              <w:t>В</w:t>
            </w:r>
          </w:p>
        </w:tc>
        <w:tc>
          <w:tcPr>
            <w:tcW w:w="722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723" w:type="dxa"/>
            <w:vAlign w:val="center"/>
          </w:tcPr>
          <w:p w:rsidR="00101E22" w:rsidRPr="00A62296" w:rsidRDefault="00101E22" w:rsidP="00192BD6">
            <w:pPr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</w:p>
        </w:tc>
      </w:tr>
    </w:tbl>
    <w:p w:rsidR="00101E22" w:rsidRDefault="00101E22" w:rsidP="00101E22">
      <w:pPr>
        <w:rPr>
          <w:sz w:val="28"/>
        </w:rPr>
      </w:pPr>
    </w:p>
    <w:p w:rsidR="00101E22" w:rsidRDefault="00101E22" w:rsidP="00101E22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838575" cy="2722245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272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E22" w:rsidRDefault="00101E22" w:rsidP="00101E22">
      <w:pPr>
        <w:jc w:val="center"/>
        <w:rPr>
          <w:sz w:val="28"/>
        </w:rPr>
      </w:pPr>
    </w:p>
    <w:p w:rsidR="00101E22" w:rsidRDefault="00101E22" w:rsidP="00101E22">
      <w:pPr>
        <w:jc w:val="center"/>
        <w:rPr>
          <w:sz w:val="28"/>
        </w:rPr>
      </w:pPr>
      <w:r>
        <w:rPr>
          <w:sz w:val="28"/>
        </w:rPr>
        <w:t>Рисунок 2.1 - Исходная схема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2.3.4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 xml:space="preserve">айти неизвестный ток </w:t>
      </w:r>
      <w:r>
        <w:rPr>
          <w:sz w:val="28"/>
          <w:lang w:val="en-US"/>
        </w:rPr>
        <w:t>I</w:t>
      </w:r>
      <w:proofErr w:type="spellStart"/>
      <w:r w:rsidRPr="002218F4">
        <w:rPr>
          <w:sz w:val="28"/>
          <w:vertAlign w:val="subscript"/>
        </w:rPr>
        <w:t>х</w:t>
      </w:r>
      <w:proofErr w:type="spellEnd"/>
      <w:r>
        <w:rPr>
          <w:sz w:val="28"/>
        </w:rPr>
        <w:t xml:space="preserve"> в сопротивлении </w:t>
      </w:r>
      <w:r>
        <w:rPr>
          <w:sz w:val="28"/>
          <w:lang w:val="en-US"/>
        </w:rPr>
        <w:t>R</w:t>
      </w:r>
      <w:proofErr w:type="spellStart"/>
      <w:r w:rsidRPr="00BF2C90">
        <w:rPr>
          <w:sz w:val="28"/>
          <w:vertAlign w:val="subscript"/>
        </w:rPr>
        <w:t>х</w:t>
      </w:r>
      <w:proofErr w:type="spellEnd"/>
      <w:r>
        <w:rPr>
          <w:sz w:val="28"/>
        </w:rPr>
        <w:t xml:space="preserve"> методом эквивалентн</w:t>
      </w:r>
      <w:r>
        <w:rPr>
          <w:sz w:val="28"/>
        </w:rPr>
        <w:t>о</w:t>
      </w:r>
      <w:r>
        <w:rPr>
          <w:sz w:val="28"/>
        </w:rPr>
        <w:t xml:space="preserve">го генератора. Для этого вместо резистора </w:t>
      </w:r>
      <w:proofErr w:type="gramStart"/>
      <w:r>
        <w:rPr>
          <w:sz w:val="28"/>
          <w:lang w:val="en-US"/>
        </w:rPr>
        <w:t>R</w:t>
      </w:r>
      <w:proofErr w:type="spellStart"/>
      <w:proofErr w:type="gramEnd"/>
      <w:r w:rsidRPr="00CE2B62">
        <w:rPr>
          <w:sz w:val="28"/>
          <w:vertAlign w:val="subscript"/>
        </w:rPr>
        <w:t>х</w:t>
      </w:r>
      <w:proofErr w:type="spellEnd"/>
      <w:r>
        <w:rPr>
          <w:sz w:val="28"/>
        </w:rPr>
        <w:t xml:space="preserve"> устанавливаем вольтметр и зап</w:t>
      </w:r>
      <w:r>
        <w:rPr>
          <w:sz w:val="28"/>
        </w:rPr>
        <w:t>и</w:t>
      </w:r>
      <w:r>
        <w:rPr>
          <w:sz w:val="28"/>
        </w:rPr>
        <w:t>сываем его показания. Далее убираем вольтметр и ставим на его место амперметр и также записываем его показания. По показаниям вольтме</w:t>
      </w:r>
      <w:r>
        <w:rPr>
          <w:sz w:val="28"/>
        </w:rPr>
        <w:t>т</w:t>
      </w:r>
      <w:r>
        <w:rPr>
          <w:sz w:val="28"/>
        </w:rPr>
        <w:t>ра и смотря как он включен в схеме можно легко определить какая точка, пр</w:t>
      </w:r>
      <w:r>
        <w:rPr>
          <w:sz w:val="28"/>
        </w:rPr>
        <w:t>и</w:t>
      </w:r>
      <w:r>
        <w:rPr>
          <w:sz w:val="28"/>
        </w:rPr>
        <w:t xml:space="preserve">соединенная к вольтметру имеет </w:t>
      </w:r>
      <w:proofErr w:type="gramStart"/>
      <w:r>
        <w:rPr>
          <w:sz w:val="28"/>
        </w:rPr>
        <w:t>более положительный</w:t>
      </w:r>
      <w:proofErr w:type="gramEnd"/>
      <w:r>
        <w:rPr>
          <w:sz w:val="28"/>
        </w:rPr>
        <w:t xml:space="preserve"> потенциал, т.е. н</w:t>
      </w:r>
      <w:r>
        <w:rPr>
          <w:sz w:val="28"/>
        </w:rPr>
        <w:t>а</w:t>
      </w:r>
      <w:r>
        <w:rPr>
          <w:sz w:val="28"/>
        </w:rPr>
        <w:t xml:space="preserve">правление </w:t>
      </w:r>
      <w:proofErr w:type="spellStart"/>
      <w:r>
        <w:rPr>
          <w:sz w:val="28"/>
        </w:rPr>
        <w:t>э.д.с</w:t>
      </w:r>
      <w:proofErr w:type="spellEnd"/>
      <w:r>
        <w:rPr>
          <w:sz w:val="28"/>
        </w:rPr>
        <w:t xml:space="preserve">. эквивалентного генератора. Эти действия составляют основу метода «холостого хода и короткого замыкания» для нахождения параметров активного двухполюсника. Далее внутреннее сопротивление </w:t>
      </w:r>
      <w:r>
        <w:rPr>
          <w:sz w:val="28"/>
          <w:lang w:val="en-US"/>
        </w:rPr>
        <w:t>R</w:t>
      </w:r>
      <w:proofErr w:type="spellStart"/>
      <w:r w:rsidRPr="00796AFD">
        <w:rPr>
          <w:sz w:val="28"/>
          <w:vertAlign w:val="subscript"/>
        </w:rPr>
        <w:t>экв</w:t>
      </w:r>
      <w:proofErr w:type="gramStart"/>
      <w:r w:rsidRPr="00796AFD">
        <w:rPr>
          <w:sz w:val="28"/>
          <w:vertAlign w:val="subscript"/>
        </w:rPr>
        <w:t>.г</w:t>
      </w:r>
      <w:proofErr w:type="gramEnd"/>
      <w:r w:rsidRPr="00796AFD">
        <w:rPr>
          <w:sz w:val="28"/>
          <w:vertAlign w:val="subscript"/>
        </w:rPr>
        <w:t>ен</w:t>
      </w:r>
      <w:proofErr w:type="spellEnd"/>
      <w:r w:rsidRPr="00796AFD">
        <w:rPr>
          <w:sz w:val="28"/>
          <w:vertAlign w:val="subscript"/>
        </w:rPr>
        <w:t>.</w:t>
      </w:r>
      <w:r>
        <w:rPr>
          <w:sz w:val="28"/>
        </w:rPr>
        <w:t>, Ом, на</w:t>
      </w:r>
      <w:r>
        <w:rPr>
          <w:sz w:val="28"/>
        </w:rPr>
        <w:t>й</w:t>
      </w:r>
      <w:r>
        <w:rPr>
          <w:sz w:val="28"/>
        </w:rPr>
        <w:t>дем по формуле:</w:t>
      </w:r>
    </w:p>
    <w:tbl>
      <w:tblPr>
        <w:tblW w:w="0" w:type="auto"/>
        <w:tblLook w:val="01E0"/>
      </w:tblPr>
      <w:tblGrid>
        <w:gridCol w:w="8330"/>
        <w:gridCol w:w="851"/>
      </w:tblGrid>
      <w:tr w:rsidR="00101E22" w:rsidRPr="00353254" w:rsidTr="00192BD6">
        <w:tc>
          <w:tcPr>
            <w:tcW w:w="833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  <w:r w:rsidRPr="00353254">
              <w:rPr>
                <w:position w:val="-38"/>
                <w:sz w:val="28"/>
              </w:rPr>
              <w:object w:dxaOrig="2420" w:dyaOrig="859">
                <v:shape id="_x0000_i1029" type="#_x0000_t75" style="width:121.4pt;height:42.7pt" o:ole="">
                  <v:imagedata r:id="rId24" o:title=""/>
                </v:shape>
                <o:OLEObject Type="Embed" ProgID="Equation.3" ShapeID="_x0000_i1029" DrawAspect="Content" ObjectID="_1661586885" r:id="rId25"/>
              </w:object>
            </w:r>
          </w:p>
        </w:tc>
        <w:tc>
          <w:tcPr>
            <w:tcW w:w="851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  <w:r w:rsidRPr="00353254">
              <w:rPr>
                <w:sz w:val="28"/>
              </w:rPr>
              <w:t>(2.1)</w:t>
            </w:r>
          </w:p>
        </w:tc>
      </w:tr>
    </w:tbl>
    <w:p w:rsidR="00101E22" w:rsidRDefault="00101E22" w:rsidP="00101E22">
      <w:pPr>
        <w:ind w:firstLine="567"/>
        <w:jc w:val="both"/>
        <w:rPr>
          <w:sz w:val="28"/>
        </w:rPr>
      </w:pPr>
    </w:p>
    <w:p w:rsidR="00101E22" w:rsidRDefault="00101E22" w:rsidP="00101E22">
      <w:pPr>
        <w:ind w:firstLine="567"/>
        <w:jc w:val="both"/>
        <w:rPr>
          <w:sz w:val="28"/>
          <w:lang w:val="kk-KZ"/>
        </w:rPr>
      </w:pPr>
      <w:r>
        <w:rPr>
          <w:sz w:val="28"/>
        </w:rPr>
        <w:lastRenderedPageBreak/>
        <w:t xml:space="preserve">где </w:t>
      </w:r>
      <w:proofErr w:type="spellStart"/>
      <w:r>
        <w:rPr>
          <w:sz w:val="28"/>
        </w:rPr>
        <w:t>Е</w:t>
      </w:r>
      <w:r w:rsidRPr="00364A9E">
        <w:rPr>
          <w:sz w:val="28"/>
          <w:vertAlign w:val="subscript"/>
        </w:rPr>
        <w:t>экв</w:t>
      </w:r>
      <w:proofErr w:type="gramStart"/>
      <w:r w:rsidRPr="00364A9E">
        <w:rPr>
          <w:sz w:val="28"/>
          <w:vertAlign w:val="subscript"/>
        </w:rPr>
        <w:t>.г</w:t>
      </w:r>
      <w:proofErr w:type="gramEnd"/>
      <w:r w:rsidRPr="00364A9E">
        <w:rPr>
          <w:sz w:val="28"/>
          <w:vertAlign w:val="subscript"/>
        </w:rPr>
        <w:t>ен</w:t>
      </w:r>
      <w:proofErr w:type="spellEnd"/>
      <w:r w:rsidRPr="00364A9E">
        <w:rPr>
          <w:sz w:val="28"/>
          <w:vertAlign w:val="subscript"/>
        </w:rPr>
        <w:t>.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э.д.с</w:t>
      </w:r>
      <w:proofErr w:type="spellEnd"/>
      <w:r>
        <w:rPr>
          <w:sz w:val="28"/>
        </w:rPr>
        <w:t>. эквивалентного генератора, которая находится как напряжение на его выводах при холостом режиме работы генератора, В</w:t>
      </w: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I</w:t>
      </w:r>
      <w:proofErr w:type="spellStart"/>
      <w:r w:rsidRPr="0039661E">
        <w:rPr>
          <w:sz w:val="28"/>
          <w:vertAlign w:val="subscript"/>
        </w:rPr>
        <w:t>к.з</w:t>
      </w:r>
      <w:proofErr w:type="spellEnd"/>
      <w:r w:rsidRPr="0039661E">
        <w:rPr>
          <w:sz w:val="28"/>
          <w:vertAlign w:val="subscript"/>
        </w:rPr>
        <w:t>.</w:t>
      </w:r>
      <w:r>
        <w:rPr>
          <w:sz w:val="28"/>
        </w:rPr>
        <w:t xml:space="preserve"> – ток короткого замыкания эквивалентного генератора, которая находится как ток в проводе, соединяющего вывода генератора, А.</w:t>
      </w:r>
      <w:proofErr w:type="gramEnd"/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 xml:space="preserve">       </w:t>
      </w:r>
    </w:p>
    <w:p w:rsidR="00101E22" w:rsidRPr="00367374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 xml:space="preserve">По найденным значениям </w:t>
      </w:r>
      <w:proofErr w:type="spellStart"/>
      <w:r>
        <w:rPr>
          <w:sz w:val="28"/>
        </w:rPr>
        <w:t>Е</w:t>
      </w:r>
      <w:r w:rsidRPr="00364A9E">
        <w:rPr>
          <w:sz w:val="28"/>
          <w:vertAlign w:val="subscript"/>
        </w:rPr>
        <w:t>экв</w:t>
      </w:r>
      <w:proofErr w:type="gramStart"/>
      <w:r w:rsidRPr="00364A9E">
        <w:rPr>
          <w:sz w:val="28"/>
          <w:vertAlign w:val="subscript"/>
        </w:rPr>
        <w:t>.г</w:t>
      </w:r>
      <w:proofErr w:type="gramEnd"/>
      <w:r w:rsidRPr="00364A9E">
        <w:rPr>
          <w:sz w:val="28"/>
          <w:vertAlign w:val="subscript"/>
        </w:rPr>
        <w:t>ен</w:t>
      </w:r>
      <w:proofErr w:type="spellEnd"/>
      <w:r w:rsidRPr="00364A9E">
        <w:rPr>
          <w:sz w:val="28"/>
          <w:vertAlign w:val="subscript"/>
        </w:rPr>
        <w:t>.</w:t>
      </w:r>
      <w:r>
        <w:rPr>
          <w:sz w:val="28"/>
        </w:rPr>
        <w:t xml:space="preserve"> и внутреннего сопротивления </w:t>
      </w:r>
      <w:r>
        <w:rPr>
          <w:sz w:val="28"/>
          <w:lang w:val="en-US"/>
        </w:rPr>
        <w:t>R</w:t>
      </w:r>
      <w:proofErr w:type="spellStart"/>
      <w:r w:rsidRPr="00364A9E">
        <w:rPr>
          <w:sz w:val="28"/>
          <w:vertAlign w:val="subscript"/>
        </w:rPr>
        <w:t>экв.ген</w:t>
      </w:r>
      <w:proofErr w:type="spellEnd"/>
      <w:r w:rsidRPr="00364A9E">
        <w:rPr>
          <w:sz w:val="28"/>
          <w:vertAlign w:val="subscript"/>
        </w:rPr>
        <w:t>.</w:t>
      </w:r>
      <w:r>
        <w:rPr>
          <w:sz w:val="28"/>
        </w:rPr>
        <w:t xml:space="preserve"> находим неизвестный ток </w:t>
      </w:r>
      <w:r>
        <w:rPr>
          <w:sz w:val="28"/>
          <w:lang w:val="en-US"/>
        </w:rPr>
        <w:t>I</w:t>
      </w:r>
      <w:proofErr w:type="spellStart"/>
      <w:r w:rsidRPr="0074650C">
        <w:rPr>
          <w:sz w:val="28"/>
          <w:vertAlign w:val="subscript"/>
        </w:rPr>
        <w:t>х</w:t>
      </w:r>
      <w:proofErr w:type="spellEnd"/>
      <w:r>
        <w:rPr>
          <w:sz w:val="28"/>
        </w:rPr>
        <w:t xml:space="preserve"> в сопротивлении </w:t>
      </w:r>
      <w:r>
        <w:rPr>
          <w:sz w:val="28"/>
          <w:lang w:val="en-US"/>
        </w:rPr>
        <w:t>R</w:t>
      </w:r>
      <w:proofErr w:type="spellStart"/>
      <w:r w:rsidRPr="0074650C">
        <w:rPr>
          <w:sz w:val="28"/>
          <w:vertAlign w:val="subscript"/>
        </w:rPr>
        <w:t>х</w:t>
      </w:r>
      <w:proofErr w:type="spellEnd"/>
      <w:r>
        <w:rPr>
          <w:sz w:val="28"/>
        </w:rPr>
        <w:t xml:space="preserve"> в </w:t>
      </w:r>
      <w:r w:rsidRPr="00866238">
        <w:rPr>
          <w:sz w:val="28"/>
          <w:szCs w:val="28"/>
        </w:rPr>
        <w:t>«</w:t>
      </w:r>
      <w:r w:rsidRPr="00866238">
        <w:rPr>
          <w:sz w:val="28"/>
          <w:szCs w:val="28"/>
          <w:lang w:val="en-US"/>
        </w:rPr>
        <w:t>Electronics</w:t>
      </w:r>
      <w:r w:rsidRPr="00866238">
        <w:rPr>
          <w:sz w:val="28"/>
          <w:szCs w:val="28"/>
        </w:rPr>
        <w:t xml:space="preserve"> </w:t>
      </w:r>
      <w:r w:rsidRPr="00866238">
        <w:rPr>
          <w:sz w:val="28"/>
          <w:szCs w:val="28"/>
          <w:lang w:val="en-US"/>
        </w:rPr>
        <w:t>Workbench</w:t>
      </w:r>
      <w:r w:rsidRPr="00A04538">
        <w:rPr>
          <w:sz w:val="28"/>
          <w:szCs w:val="28"/>
        </w:rPr>
        <w:t>»</w:t>
      </w:r>
      <w:r>
        <w:rPr>
          <w:sz w:val="28"/>
        </w:rPr>
        <w:t>.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Таблица 2.3</w:t>
      </w:r>
      <w:r w:rsidRPr="00BB771D">
        <w:rPr>
          <w:sz w:val="28"/>
        </w:rPr>
        <w:t xml:space="preserve"> – расче</w:t>
      </w:r>
      <w:r>
        <w:rPr>
          <w:sz w:val="28"/>
        </w:rPr>
        <w:t>тные и экспериментальные данные</w:t>
      </w:r>
    </w:p>
    <w:p w:rsidR="00101E22" w:rsidRDefault="00101E22" w:rsidP="00101E22">
      <w:pPr>
        <w:ind w:firstLine="567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6"/>
        <w:gridCol w:w="879"/>
        <w:gridCol w:w="880"/>
        <w:gridCol w:w="880"/>
        <w:gridCol w:w="880"/>
        <w:gridCol w:w="880"/>
      </w:tblGrid>
      <w:tr w:rsidR="00101E22" w:rsidRPr="00353254" w:rsidTr="00192BD6">
        <w:trPr>
          <w:trHeight w:val="501"/>
        </w:trPr>
        <w:tc>
          <w:tcPr>
            <w:tcW w:w="4786" w:type="dxa"/>
            <w:vAlign w:val="center"/>
          </w:tcPr>
          <w:p w:rsidR="00101E22" w:rsidRPr="00353254" w:rsidRDefault="00101E22" w:rsidP="00192BD6">
            <w:pPr>
              <w:rPr>
                <w:sz w:val="28"/>
              </w:rPr>
            </w:pPr>
            <w:r w:rsidRPr="00353254">
              <w:rPr>
                <w:sz w:val="28"/>
              </w:rPr>
              <w:t>Величины</w:t>
            </w:r>
          </w:p>
        </w:tc>
        <w:tc>
          <w:tcPr>
            <w:tcW w:w="879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</w:rPr>
              <w:t>1</w:t>
            </w:r>
            <w:r w:rsidRPr="00353254">
              <w:rPr>
                <w:sz w:val="28"/>
              </w:rPr>
              <w:t>, А</w:t>
            </w: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</w:rPr>
              <w:t>2</w:t>
            </w:r>
            <w:r w:rsidRPr="00353254">
              <w:rPr>
                <w:sz w:val="28"/>
              </w:rPr>
              <w:t>, А</w:t>
            </w: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</w:rPr>
              <w:t>3</w:t>
            </w:r>
            <w:r w:rsidRPr="00353254">
              <w:rPr>
                <w:sz w:val="28"/>
              </w:rPr>
              <w:t>, А</w:t>
            </w: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</w:rPr>
              <w:t>4</w:t>
            </w:r>
            <w:r w:rsidRPr="00353254">
              <w:rPr>
                <w:sz w:val="28"/>
              </w:rPr>
              <w:t>, А</w:t>
            </w: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  <w:r w:rsidRPr="00353254">
              <w:rPr>
                <w:sz w:val="28"/>
                <w:lang w:val="en-US"/>
              </w:rPr>
              <w:t>I</w:t>
            </w:r>
            <w:r w:rsidRPr="00353254">
              <w:rPr>
                <w:sz w:val="28"/>
                <w:vertAlign w:val="subscript"/>
              </w:rPr>
              <w:t>5</w:t>
            </w:r>
            <w:r w:rsidRPr="00353254">
              <w:rPr>
                <w:sz w:val="28"/>
              </w:rPr>
              <w:t>, А</w:t>
            </w:r>
          </w:p>
        </w:tc>
      </w:tr>
      <w:tr w:rsidR="00101E22" w:rsidRPr="00353254" w:rsidTr="00192BD6">
        <w:tc>
          <w:tcPr>
            <w:tcW w:w="4786" w:type="dxa"/>
            <w:vAlign w:val="center"/>
          </w:tcPr>
          <w:p w:rsidR="00101E22" w:rsidRPr="00353254" w:rsidRDefault="00101E22" w:rsidP="00192BD6">
            <w:pPr>
              <w:rPr>
                <w:sz w:val="28"/>
              </w:rPr>
            </w:pPr>
            <w:r w:rsidRPr="00353254">
              <w:rPr>
                <w:sz w:val="28"/>
              </w:rPr>
              <w:t>Токи по методу контурных токов</w:t>
            </w:r>
          </w:p>
        </w:tc>
        <w:tc>
          <w:tcPr>
            <w:tcW w:w="879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</w:tr>
      <w:tr w:rsidR="00101E22" w:rsidRPr="00353254" w:rsidTr="00192BD6">
        <w:tc>
          <w:tcPr>
            <w:tcW w:w="4786" w:type="dxa"/>
            <w:vAlign w:val="center"/>
          </w:tcPr>
          <w:p w:rsidR="00101E22" w:rsidRPr="00353254" w:rsidRDefault="00101E22" w:rsidP="00192BD6">
            <w:pPr>
              <w:rPr>
                <w:sz w:val="28"/>
              </w:rPr>
            </w:pPr>
            <w:r w:rsidRPr="00353254">
              <w:rPr>
                <w:sz w:val="28"/>
              </w:rPr>
              <w:t>Токи по методу узловых потенциалов</w:t>
            </w:r>
          </w:p>
        </w:tc>
        <w:tc>
          <w:tcPr>
            <w:tcW w:w="879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</w:tr>
      <w:tr w:rsidR="00101E22" w:rsidRPr="00353254" w:rsidTr="00192BD6">
        <w:tc>
          <w:tcPr>
            <w:tcW w:w="4786" w:type="dxa"/>
            <w:vAlign w:val="center"/>
          </w:tcPr>
          <w:p w:rsidR="00101E22" w:rsidRPr="00353254" w:rsidRDefault="00101E22" w:rsidP="00192BD6">
            <w:pPr>
              <w:rPr>
                <w:sz w:val="28"/>
              </w:rPr>
            </w:pPr>
            <w:r w:rsidRPr="00353254">
              <w:rPr>
                <w:sz w:val="28"/>
              </w:rPr>
              <w:t>Экспериментальные данные</w:t>
            </w:r>
          </w:p>
        </w:tc>
        <w:tc>
          <w:tcPr>
            <w:tcW w:w="879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  <w:tc>
          <w:tcPr>
            <w:tcW w:w="880" w:type="dxa"/>
            <w:vAlign w:val="center"/>
          </w:tcPr>
          <w:p w:rsidR="00101E22" w:rsidRPr="00353254" w:rsidRDefault="00101E22" w:rsidP="00192BD6">
            <w:pPr>
              <w:jc w:val="center"/>
              <w:rPr>
                <w:sz w:val="28"/>
              </w:rPr>
            </w:pPr>
          </w:p>
        </w:tc>
      </w:tr>
    </w:tbl>
    <w:p w:rsidR="00101E22" w:rsidRPr="00BB771D" w:rsidRDefault="00101E22" w:rsidP="00101E22">
      <w:pPr>
        <w:jc w:val="both"/>
        <w:rPr>
          <w:sz w:val="28"/>
          <w:szCs w:val="28"/>
        </w:rPr>
      </w:pPr>
    </w:p>
    <w:p w:rsidR="00101E2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2.3.5</w:t>
      </w:r>
      <w:proofErr w:type="gramStart"/>
      <w:r>
        <w:rPr>
          <w:sz w:val="28"/>
        </w:rPr>
        <w:t xml:space="preserve"> </w:t>
      </w:r>
      <w:r w:rsidRPr="00E70129">
        <w:rPr>
          <w:sz w:val="28"/>
        </w:rPr>
        <w:t>С</w:t>
      </w:r>
      <w:proofErr w:type="gramEnd"/>
      <w:r w:rsidRPr="00E70129">
        <w:rPr>
          <w:sz w:val="28"/>
        </w:rPr>
        <w:t>дела</w:t>
      </w:r>
      <w:r>
        <w:rPr>
          <w:sz w:val="28"/>
        </w:rPr>
        <w:t>ть выводы по проделанной работе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Pr="00207E94" w:rsidRDefault="00101E22" w:rsidP="00101E22">
      <w:pPr>
        <w:jc w:val="center"/>
        <w:rPr>
          <w:b/>
          <w:sz w:val="28"/>
        </w:rPr>
      </w:pPr>
      <w:r>
        <w:rPr>
          <w:b/>
          <w:sz w:val="28"/>
        </w:rPr>
        <w:t xml:space="preserve">2.4 </w:t>
      </w:r>
      <w:r w:rsidRPr="00207E94">
        <w:rPr>
          <w:b/>
          <w:sz w:val="28"/>
        </w:rPr>
        <w:t>Вопросы для самоконтроля</w:t>
      </w:r>
    </w:p>
    <w:p w:rsidR="00101E22" w:rsidRDefault="00101E22" w:rsidP="00101E22">
      <w:pPr>
        <w:ind w:firstLine="567"/>
        <w:jc w:val="both"/>
        <w:rPr>
          <w:sz w:val="28"/>
        </w:rPr>
      </w:pP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</w:t>
      </w:r>
      <w:r w:rsidRPr="00460182">
        <w:rPr>
          <w:sz w:val="28"/>
        </w:rPr>
        <w:t>1 Что такое линейные цепи постоянного тока?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2.4.2</w:t>
      </w:r>
      <w:r w:rsidRPr="00460182">
        <w:rPr>
          <w:sz w:val="28"/>
        </w:rPr>
        <w:t xml:space="preserve"> Что такое электродвижущая сила, падение напряжения, сопротивление, проводимость?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2.4.3</w:t>
      </w:r>
      <w:r w:rsidRPr="00460182">
        <w:rPr>
          <w:sz w:val="28"/>
        </w:rPr>
        <w:t xml:space="preserve"> Записать закон Ома для участка цепи </w:t>
      </w:r>
      <w:proofErr w:type="gramStart"/>
      <w:r w:rsidRPr="00460182">
        <w:rPr>
          <w:sz w:val="28"/>
        </w:rPr>
        <w:t>с</w:t>
      </w:r>
      <w:proofErr w:type="gramEnd"/>
      <w:r w:rsidRPr="00460182">
        <w:rPr>
          <w:sz w:val="28"/>
        </w:rPr>
        <w:t xml:space="preserve"> </w:t>
      </w:r>
      <w:proofErr w:type="spellStart"/>
      <w:r w:rsidRPr="00460182">
        <w:rPr>
          <w:sz w:val="28"/>
        </w:rPr>
        <w:t>э.д.с</w:t>
      </w:r>
      <w:proofErr w:type="spellEnd"/>
      <w:r w:rsidRPr="00460182">
        <w:rPr>
          <w:sz w:val="28"/>
        </w:rPr>
        <w:t>.</w:t>
      </w:r>
      <w:r>
        <w:rPr>
          <w:sz w:val="28"/>
        </w:rPr>
        <w:t>.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2.4.4</w:t>
      </w:r>
      <w:proofErr w:type="gramStart"/>
      <w:r w:rsidRPr="00460182">
        <w:rPr>
          <w:sz w:val="28"/>
        </w:rPr>
        <w:t xml:space="preserve"> В</w:t>
      </w:r>
      <w:proofErr w:type="gramEnd"/>
      <w:r w:rsidRPr="00460182">
        <w:rPr>
          <w:sz w:val="28"/>
        </w:rPr>
        <w:t xml:space="preserve"> чем суть баланса мощности?</w:t>
      </w:r>
      <w:r>
        <w:rPr>
          <w:sz w:val="28"/>
        </w:rPr>
        <w:t xml:space="preserve"> </w:t>
      </w:r>
      <w:r w:rsidRPr="00460182">
        <w:rPr>
          <w:sz w:val="28"/>
        </w:rPr>
        <w:t>Написать уравнение баланса мощности для неразветвленной цепи.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2.4.5</w:t>
      </w:r>
      <w:proofErr w:type="gramStart"/>
      <w:r w:rsidRPr="00460182">
        <w:rPr>
          <w:sz w:val="28"/>
        </w:rPr>
        <w:t xml:space="preserve"> С</w:t>
      </w:r>
      <w:proofErr w:type="gramEnd"/>
      <w:r w:rsidRPr="00460182">
        <w:rPr>
          <w:sz w:val="28"/>
        </w:rPr>
        <w:t xml:space="preserve">формулировать первый </w:t>
      </w:r>
      <w:r>
        <w:rPr>
          <w:sz w:val="28"/>
        </w:rPr>
        <w:t xml:space="preserve">и второй </w:t>
      </w:r>
      <w:r w:rsidRPr="00460182">
        <w:rPr>
          <w:sz w:val="28"/>
        </w:rPr>
        <w:t>закон Кирхгофа.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2.4.6</w:t>
      </w:r>
      <w:proofErr w:type="gramStart"/>
      <w:r w:rsidRPr="00460182">
        <w:rPr>
          <w:sz w:val="28"/>
        </w:rPr>
        <w:t xml:space="preserve"> Н</w:t>
      </w:r>
      <w:proofErr w:type="gramEnd"/>
      <w:r w:rsidRPr="00460182">
        <w:rPr>
          <w:sz w:val="28"/>
        </w:rPr>
        <w:t>аписать уравнения по законам Кирхгофа для любой цепи постоянного тока.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2.4.7</w:t>
      </w:r>
      <w:proofErr w:type="gramStart"/>
      <w:r w:rsidRPr="00460182">
        <w:rPr>
          <w:sz w:val="28"/>
        </w:rPr>
        <w:t xml:space="preserve"> Н</w:t>
      </w:r>
      <w:proofErr w:type="gramEnd"/>
      <w:r w:rsidRPr="00460182">
        <w:rPr>
          <w:sz w:val="28"/>
        </w:rPr>
        <w:t>аписать уравнения для расчета цепи при помощи метода контурных токов.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2.4.8</w:t>
      </w:r>
      <w:proofErr w:type="gramStart"/>
      <w:r w:rsidRPr="00460182">
        <w:rPr>
          <w:sz w:val="28"/>
        </w:rPr>
        <w:t xml:space="preserve"> Н</w:t>
      </w:r>
      <w:proofErr w:type="gramEnd"/>
      <w:r w:rsidRPr="00460182">
        <w:rPr>
          <w:sz w:val="28"/>
        </w:rPr>
        <w:t>аписать уравнения для расчета цепи при помощи метода узловых потенциалов.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2.4.9</w:t>
      </w:r>
      <w:proofErr w:type="gramStart"/>
      <w:r w:rsidRPr="00460182">
        <w:rPr>
          <w:sz w:val="28"/>
        </w:rPr>
        <w:t xml:space="preserve"> Д</w:t>
      </w:r>
      <w:proofErr w:type="gramEnd"/>
      <w:r w:rsidRPr="00460182">
        <w:rPr>
          <w:sz w:val="28"/>
        </w:rPr>
        <w:t>ля чего нужны преобразования линейных электрических схем?</w:t>
      </w:r>
      <w:r>
        <w:rPr>
          <w:sz w:val="28"/>
        </w:rPr>
        <w:t xml:space="preserve"> </w:t>
      </w:r>
      <w:r w:rsidRPr="00460182">
        <w:rPr>
          <w:sz w:val="28"/>
        </w:rPr>
        <w:t xml:space="preserve"> Написать формулы преобр</w:t>
      </w:r>
      <w:r>
        <w:rPr>
          <w:sz w:val="28"/>
        </w:rPr>
        <w:t xml:space="preserve">азования треугольника в звезду и </w:t>
      </w:r>
      <w:r w:rsidRPr="00460182">
        <w:rPr>
          <w:sz w:val="28"/>
        </w:rPr>
        <w:t>звезды в треугольник.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2.4.10</w:t>
      </w:r>
      <w:proofErr w:type="gramStart"/>
      <w:r w:rsidRPr="00460182">
        <w:rPr>
          <w:sz w:val="28"/>
        </w:rPr>
        <w:t xml:space="preserve"> В</w:t>
      </w:r>
      <w:proofErr w:type="gramEnd"/>
      <w:r w:rsidRPr="00460182">
        <w:rPr>
          <w:sz w:val="28"/>
        </w:rPr>
        <w:t xml:space="preserve"> чем суть теоремы об активном двухполюснике?</w:t>
      </w:r>
      <w:r>
        <w:rPr>
          <w:sz w:val="28"/>
        </w:rPr>
        <w:t xml:space="preserve"> </w:t>
      </w:r>
      <w:r w:rsidRPr="00460182">
        <w:rPr>
          <w:sz w:val="28"/>
        </w:rPr>
        <w:t>Показать на примере ее применение для расчета разветвленных цепей.</w:t>
      </w:r>
    </w:p>
    <w:p w:rsidR="00101E22" w:rsidRPr="00460182" w:rsidRDefault="00101E22" w:rsidP="00101E22">
      <w:pPr>
        <w:ind w:firstLine="567"/>
        <w:jc w:val="both"/>
        <w:rPr>
          <w:sz w:val="28"/>
        </w:rPr>
      </w:pPr>
      <w:r>
        <w:rPr>
          <w:sz w:val="28"/>
        </w:rPr>
        <w:t>2.4.11</w:t>
      </w:r>
      <w:proofErr w:type="gramStart"/>
      <w:r w:rsidRPr="00460182">
        <w:rPr>
          <w:sz w:val="28"/>
        </w:rPr>
        <w:t xml:space="preserve"> Н</w:t>
      </w:r>
      <w:proofErr w:type="gramEnd"/>
      <w:r w:rsidRPr="00460182">
        <w:rPr>
          <w:sz w:val="28"/>
        </w:rPr>
        <w:t>аписать условие передачи максимальной мощности от активного двухполюсника пассивному.</w:t>
      </w:r>
    </w:p>
    <w:p w:rsidR="00DC1195" w:rsidRDefault="00DC1195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D66C7"/>
    <w:multiLevelType w:val="hybridMultilevel"/>
    <w:tmpl w:val="4E8484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01E22"/>
    <w:rsid w:val="00101E22"/>
    <w:rsid w:val="00B00E2F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E2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01E22"/>
    <w:pPr>
      <w:keepNext/>
      <w:numPr>
        <w:numId w:val="2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101E22"/>
    <w:pPr>
      <w:keepNext/>
      <w:numPr>
        <w:ilvl w:val="1"/>
        <w:numId w:val="2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101E22"/>
    <w:pPr>
      <w:keepNext/>
      <w:numPr>
        <w:ilvl w:val="2"/>
        <w:numId w:val="2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101E22"/>
    <w:pPr>
      <w:keepNext/>
      <w:numPr>
        <w:ilvl w:val="3"/>
        <w:numId w:val="2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101E22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01E22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101E22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101E22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101E22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1E2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01E2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01E22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101E2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01E22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101E22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101E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01E2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101E22"/>
    <w:rPr>
      <w:rFonts w:ascii="Arial" w:eastAsia="Times New Roman" w:hAnsi="Arial" w:cs="Arial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01E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E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oleObject" Target="embeddings/oleObject2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5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6.wmf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5.png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oleObject" Target="embeddings/oleObject4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893</Words>
  <Characters>5096</Characters>
  <Application>Microsoft Office Word</Application>
  <DocSecurity>0</DocSecurity>
  <Lines>42</Lines>
  <Paragraphs>11</Paragraphs>
  <ScaleCrop>false</ScaleCrop>
  <Company/>
  <LinksUpToDate>false</LinksUpToDate>
  <CharactersWithSpaces>5978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2020-09-14T05:03:00Z</dcterms:created>
  <dcterms:modified xsi:type="dcterms:W3CDTF">2020-09-14T05:08:00Z</dcterms:modified>
</cp:coreProperties>
</file>